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34A9" w:rsidRDefault="001634A9">
      <w:pPr>
        <w:widowControl w:val="0"/>
        <w:pBdr>
          <w:top w:val="nil"/>
          <w:left w:val="nil"/>
          <w:bottom w:val="nil"/>
          <w:right w:val="nil"/>
          <w:between w:val="nil"/>
        </w:pBdr>
        <w:spacing w:after="0" w:line="276" w:lineRule="auto"/>
      </w:pPr>
    </w:p>
    <w:p w14:paraId="00000002" w14:textId="77777777" w:rsidR="001634A9" w:rsidRDefault="001634A9">
      <w:pPr>
        <w:widowControl w:val="0"/>
        <w:pBdr>
          <w:top w:val="nil"/>
          <w:left w:val="nil"/>
          <w:bottom w:val="nil"/>
          <w:right w:val="nil"/>
          <w:between w:val="nil"/>
        </w:pBdr>
        <w:spacing w:after="0" w:line="276" w:lineRule="auto"/>
      </w:pPr>
    </w:p>
    <w:p w14:paraId="00000003" w14:textId="77777777" w:rsidR="001634A9" w:rsidRDefault="001634A9"/>
    <w:p w14:paraId="00000004" w14:textId="6DDAC17A" w:rsidR="001634A9" w:rsidRDefault="001634A9"/>
    <w:p w14:paraId="7C3D4659" w14:textId="55C0CD3A" w:rsidR="000357C2" w:rsidRDefault="000357C2"/>
    <w:p w14:paraId="608DFE83" w14:textId="4269DCA1" w:rsidR="000357C2" w:rsidRPr="000357C2" w:rsidRDefault="000357C2">
      <w:pPr>
        <w:rPr>
          <w:rFonts w:asciiTheme="minorBidi" w:hAnsiTheme="minorBidi" w:cstheme="minorBidi"/>
          <w:sz w:val="24"/>
          <w:szCs w:val="24"/>
        </w:rPr>
      </w:pPr>
    </w:p>
    <w:p w14:paraId="3D2A088A" w14:textId="77777777" w:rsidR="000357C2" w:rsidRPr="000357C2" w:rsidRDefault="000357C2" w:rsidP="000357C2">
      <w:pPr>
        <w:jc w:val="right"/>
        <w:rPr>
          <w:rFonts w:asciiTheme="minorBidi" w:hAnsiTheme="minorBidi" w:cstheme="minorBidi"/>
          <w:sz w:val="24"/>
          <w:szCs w:val="24"/>
        </w:rPr>
      </w:pPr>
      <w:r w:rsidRPr="000357C2">
        <w:rPr>
          <w:rFonts w:asciiTheme="minorBidi" w:hAnsiTheme="minorBidi" w:cstheme="minorBidi"/>
          <w:sz w:val="24"/>
          <w:szCs w:val="24"/>
        </w:rPr>
        <w:t>Guadalajara, Jalisco. Domingo 16 de octubre de 2022</w:t>
      </w:r>
    </w:p>
    <w:p w14:paraId="429CB977" w14:textId="77777777" w:rsidR="0087444E" w:rsidRDefault="0087444E" w:rsidP="00360AE3">
      <w:pPr>
        <w:jc w:val="center"/>
        <w:rPr>
          <w:rFonts w:asciiTheme="minorBidi" w:hAnsiTheme="minorBidi" w:cstheme="minorBidi"/>
          <w:b/>
          <w:bCs/>
          <w:sz w:val="24"/>
          <w:szCs w:val="24"/>
        </w:rPr>
      </w:pPr>
    </w:p>
    <w:p w14:paraId="4200E5CF" w14:textId="6CA2F4F8" w:rsidR="000357C2" w:rsidRPr="000357C2" w:rsidRDefault="000357C2" w:rsidP="00360AE3">
      <w:pPr>
        <w:jc w:val="center"/>
        <w:rPr>
          <w:rFonts w:asciiTheme="minorBidi" w:hAnsiTheme="minorBidi" w:cstheme="minorBidi"/>
          <w:b/>
          <w:bCs/>
          <w:sz w:val="24"/>
          <w:szCs w:val="24"/>
        </w:rPr>
      </w:pPr>
      <w:r w:rsidRPr="000357C2">
        <w:rPr>
          <w:rFonts w:asciiTheme="minorBidi" w:hAnsiTheme="minorBidi" w:cstheme="minorBidi"/>
          <w:b/>
          <w:bCs/>
          <w:sz w:val="24"/>
          <w:szCs w:val="24"/>
        </w:rPr>
        <w:t>Renuevan el Consejo Estatal y Nacional del PAN en Jalisco.</w:t>
      </w:r>
    </w:p>
    <w:p w14:paraId="50EEFA10" w14:textId="77777777" w:rsidR="000357C2" w:rsidRPr="000357C2" w:rsidRDefault="000357C2" w:rsidP="000357C2">
      <w:pPr>
        <w:rPr>
          <w:rFonts w:asciiTheme="minorBidi" w:hAnsiTheme="minorBidi" w:cstheme="minorBidi"/>
          <w:sz w:val="24"/>
          <w:szCs w:val="24"/>
        </w:rPr>
      </w:pPr>
    </w:p>
    <w:p w14:paraId="7AFC098E" w14:textId="77777777" w:rsidR="000357C2" w:rsidRPr="000357C2" w:rsidRDefault="000357C2" w:rsidP="0087444E">
      <w:pPr>
        <w:jc w:val="both"/>
        <w:rPr>
          <w:rFonts w:asciiTheme="minorBidi" w:hAnsiTheme="minorBidi" w:cstheme="minorBidi"/>
          <w:sz w:val="24"/>
          <w:szCs w:val="24"/>
        </w:rPr>
      </w:pPr>
      <w:r w:rsidRPr="0087444E">
        <w:rPr>
          <w:rFonts w:asciiTheme="minorBidi" w:hAnsiTheme="minorBidi" w:cstheme="minorBidi"/>
          <w:b/>
          <w:bCs/>
          <w:sz w:val="24"/>
          <w:szCs w:val="24"/>
        </w:rPr>
        <w:t>•         Acción Nacional, sigue latiendo en la democracia de México: Diana González, presidenta del PAN Jalisco</w:t>
      </w:r>
      <w:r w:rsidRPr="000357C2">
        <w:rPr>
          <w:rFonts w:asciiTheme="minorBidi" w:hAnsiTheme="minorBidi" w:cstheme="minorBidi"/>
          <w:sz w:val="24"/>
          <w:szCs w:val="24"/>
        </w:rPr>
        <w:t>.</w:t>
      </w:r>
    </w:p>
    <w:p w14:paraId="0D8084D1" w14:textId="77777777" w:rsidR="0087444E" w:rsidRDefault="0087444E" w:rsidP="0087444E">
      <w:pPr>
        <w:jc w:val="both"/>
        <w:rPr>
          <w:rFonts w:asciiTheme="minorBidi" w:hAnsiTheme="minorBidi" w:cstheme="minorBidi"/>
          <w:sz w:val="24"/>
          <w:szCs w:val="24"/>
        </w:rPr>
      </w:pPr>
    </w:p>
    <w:p w14:paraId="37A5571F" w14:textId="1183EF50"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Con el compromiso de seguir trabajando por México, por Jalisco y por Acción Nacional, este domingo se renovó a los integrantes del Consejo Estatal y Nacional del PAN.</w:t>
      </w:r>
    </w:p>
    <w:p w14:paraId="32BFBB39"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 xml:space="preserve">En la reunión </w:t>
      </w:r>
      <w:proofErr w:type="gramStart"/>
      <w:r w:rsidRPr="000357C2">
        <w:rPr>
          <w:rFonts w:asciiTheme="minorBidi" w:hAnsiTheme="minorBidi" w:cstheme="minorBidi"/>
          <w:sz w:val="24"/>
          <w:szCs w:val="24"/>
        </w:rPr>
        <w:t>participaron  mil</w:t>
      </w:r>
      <w:proofErr w:type="gramEnd"/>
      <w:r w:rsidRPr="000357C2">
        <w:rPr>
          <w:rFonts w:asciiTheme="minorBidi" w:hAnsiTheme="minorBidi" w:cstheme="minorBidi"/>
          <w:sz w:val="24"/>
          <w:szCs w:val="24"/>
        </w:rPr>
        <w:t xml:space="preserve"> 300 delegados panistas con el firme compromiso de seguir fortaleciendo al partido con miras a los próximos comicios electorales tanto locales como nacionales.</w:t>
      </w:r>
    </w:p>
    <w:p w14:paraId="098031B9"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 xml:space="preserve">Al evento realizado en el Domo principal del CODE Jalisco, se dieron cita panistas de más de </w:t>
      </w:r>
      <w:proofErr w:type="gramStart"/>
      <w:r w:rsidRPr="000357C2">
        <w:rPr>
          <w:rFonts w:asciiTheme="minorBidi" w:hAnsiTheme="minorBidi" w:cstheme="minorBidi"/>
          <w:sz w:val="24"/>
          <w:szCs w:val="24"/>
        </w:rPr>
        <w:t>90  municipios</w:t>
      </w:r>
      <w:proofErr w:type="gramEnd"/>
      <w:r w:rsidRPr="000357C2">
        <w:rPr>
          <w:rFonts w:asciiTheme="minorBidi" w:hAnsiTheme="minorBidi" w:cstheme="minorBidi"/>
          <w:sz w:val="24"/>
          <w:szCs w:val="24"/>
        </w:rPr>
        <w:t xml:space="preserve"> de Jalisco quienes en todo momento mostraron su entusiasmo por seguir dando vida a los principios y postulados de Acción Nacional.</w:t>
      </w:r>
    </w:p>
    <w:p w14:paraId="247AABAD"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En su mensaje inicial, la titular del PAN en el estado, Diana González hizo un recuento de la historia de Acción Nacional en nuestro país, recordando a los fundadores del partido y a quienes inspiraron este instituto político que fue, ha sido y seguirá siendo la fuerza política que le da equilibrio a la democracia en nuestro país.</w:t>
      </w:r>
    </w:p>
    <w:p w14:paraId="01A24486" w14:textId="457B0C8E" w:rsid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A nivel estatal, Diana Gonzalez también destacó el trabajo y la labor del PAN no sólo con los 18 años de gobiernos panistas en Jalisco, sino en el excelente papel que se ha realizado en los municipios donde la ciudadanía les ha brindado su confianza.</w:t>
      </w:r>
    </w:p>
    <w:p w14:paraId="1C9D7EED" w14:textId="611B0DAE" w:rsidR="000357C2" w:rsidRDefault="000357C2" w:rsidP="0087444E">
      <w:pPr>
        <w:jc w:val="both"/>
        <w:rPr>
          <w:rFonts w:asciiTheme="minorBidi" w:hAnsiTheme="minorBidi" w:cstheme="minorBidi"/>
          <w:sz w:val="24"/>
          <w:szCs w:val="24"/>
        </w:rPr>
      </w:pPr>
    </w:p>
    <w:p w14:paraId="65E8C644" w14:textId="2E0B1AC9" w:rsidR="000357C2" w:rsidRDefault="000357C2" w:rsidP="0087444E">
      <w:pPr>
        <w:jc w:val="both"/>
        <w:rPr>
          <w:rFonts w:asciiTheme="minorBidi" w:hAnsiTheme="minorBidi" w:cstheme="minorBidi"/>
          <w:sz w:val="24"/>
          <w:szCs w:val="24"/>
        </w:rPr>
      </w:pPr>
    </w:p>
    <w:p w14:paraId="7B0F6310" w14:textId="1858590C" w:rsidR="000357C2" w:rsidRDefault="000357C2" w:rsidP="0087444E">
      <w:pPr>
        <w:jc w:val="both"/>
        <w:rPr>
          <w:rFonts w:asciiTheme="minorBidi" w:hAnsiTheme="minorBidi" w:cstheme="minorBidi"/>
          <w:sz w:val="24"/>
          <w:szCs w:val="24"/>
        </w:rPr>
      </w:pPr>
    </w:p>
    <w:p w14:paraId="105CDB22" w14:textId="77777777" w:rsidR="000357C2" w:rsidRPr="000357C2" w:rsidRDefault="000357C2" w:rsidP="0087444E">
      <w:pPr>
        <w:jc w:val="both"/>
        <w:rPr>
          <w:rFonts w:asciiTheme="minorBidi" w:hAnsiTheme="minorBidi" w:cstheme="minorBidi"/>
          <w:sz w:val="24"/>
          <w:szCs w:val="24"/>
        </w:rPr>
      </w:pPr>
    </w:p>
    <w:p w14:paraId="492B8A34" w14:textId="77777777" w:rsidR="000357C2" w:rsidRPr="000357C2" w:rsidRDefault="000357C2" w:rsidP="0087444E">
      <w:pPr>
        <w:jc w:val="both"/>
        <w:rPr>
          <w:rFonts w:asciiTheme="minorBidi" w:hAnsiTheme="minorBidi" w:cstheme="minorBidi"/>
          <w:sz w:val="24"/>
          <w:szCs w:val="24"/>
        </w:rPr>
      </w:pPr>
    </w:p>
    <w:p w14:paraId="7F4AD21D" w14:textId="77777777" w:rsidR="0087444E" w:rsidRDefault="0087444E" w:rsidP="0087444E">
      <w:pPr>
        <w:jc w:val="both"/>
        <w:rPr>
          <w:rFonts w:asciiTheme="minorBidi" w:hAnsiTheme="minorBidi" w:cstheme="minorBidi"/>
          <w:i/>
          <w:iCs/>
          <w:sz w:val="24"/>
          <w:szCs w:val="24"/>
        </w:rPr>
      </w:pPr>
    </w:p>
    <w:p w14:paraId="5E55152B" w14:textId="77777777" w:rsidR="0087444E" w:rsidRDefault="0087444E" w:rsidP="0087444E">
      <w:pPr>
        <w:jc w:val="both"/>
        <w:rPr>
          <w:rFonts w:asciiTheme="minorBidi" w:hAnsiTheme="minorBidi" w:cstheme="minorBidi"/>
          <w:i/>
          <w:iCs/>
          <w:sz w:val="24"/>
          <w:szCs w:val="24"/>
        </w:rPr>
      </w:pPr>
    </w:p>
    <w:p w14:paraId="5B04375D" w14:textId="77777777" w:rsidR="0087444E" w:rsidRDefault="0087444E" w:rsidP="0087444E">
      <w:pPr>
        <w:jc w:val="both"/>
        <w:rPr>
          <w:rFonts w:asciiTheme="minorBidi" w:hAnsiTheme="minorBidi" w:cstheme="minorBidi"/>
          <w:i/>
          <w:iCs/>
          <w:sz w:val="24"/>
          <w:szCs w:val="24"/>
        </w:rPr>
      </w:pPr>
    </w:p>
    <w:p w14:paraId="524643C6" w14:textId="77777777" w:rsidR="0087444E" w:rsidRDefault="0087444E" w:rsidP="0087444E">
      <w:pPr>
        <w:jc w:val="both"/>
        <w:rPr>
          <w:rFonts w:asciiTheme="minorBidi" w:hAnsiTheme="minorBidi" w:cstheme="minorBidi"/>
          <w:i/>
          <w:iCs/>
          <w:sz w:val="24"/>
          <w:szCs w:val="24"/>
        </w:rPr>
      </w:pPr>
    </w:p>
    <w:p w14:paraId="47E2A9DC" w14:textId="593B4801"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i/>
          <w:iCs/>
          <w:sz w:val="24"/>
          <w:szCs w:val="24"/>
        </w:rPr>
        <w:t>“Este es un buen momento para reconocer la visión y el empuje de Beto Cárdenas al apostarle las tecnologías de información y comunicación. Es un buen momento para reconocer la solidez y el trabajo incansable de Paco Ramírez Acuña, impulsando la tecnificación del campo y la agricultura protegida y; de reconocer también la sensibilidad de Emilio González quien fortaleció la creación de infraestructura de todo tipo a lo largo y ancho de nuestro estado para la generación de empleos”</w:t>
      </w:r>
      <w:r w:rsidRPr="000357C2">
        <w:rPr>
          <w:rFonts w:asciiTheme="minorBidi" w:hAnsiTheme="minorBidi" w:cstheme="minorBidi"/>
          <w:sz w:val="24"/>
          <w:szCs w:val="24"/>
        </w:rPr>
        <w:t xml:space="preserve"> destacó.</w:t>
      </w:r>
    </w:p>
    <w:p w14:paraId="5D9B4718" w14:textId="77777777" w:rsidR="000357C2" w:rsidRPr="000357C2" w:rsidRDefault="000357C2" w:rsidP="0087444E">
      <w:pPr>
        <w:jc w:val="both"/>
        <w:rPr>
          <w:rFonts w:asciiTheme="minorBidi" w:hAnsiTheme="minorBidi" w:cstheme="minorBidi"/>
          <w:sz w:val="24"/>
          <w:szCs w:val="24"/>
        </w:rPr>
      </w:pPr>
    </w:p>
    <w:p w14:paraId="29034C52"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La presidenta del PAN en Jalisco recalcó la identidad del PAN, que es un partido que inspira y aspira a lo grande para México y para Jalisco donde se cree a todo momento en la ética y en los principios como generadores de orden, generosidad y de una vida mejor y más digna.</w:t>
      </w:r>
    </w:p>
    <w:p w14:paraId="7E93AF24" w14:textId="77777777" w:rsidR="000357C2" w:rsidRPr="000357C2" w:rsidRDefault="000357C2" w:rsidP="0087444E">
      <w:pPr>
        <w:jc w:val="both"/>
        <w:rPr>
          <w:rFonts w:asciiTheme="minorBidi" w:hAnsiTheme="minorBidi" w:cstheme="minorBidi"/>
          <w:sz w:val="24"/>
          <w:szCs w:val="24"/>
        </w:rPr>
      </w:pPr>
    </w:p>
    <w:p w14:paraId="02B2F19E"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i/>
          <w:iCs/>
          <w:sz w:val="24"/>
          <w:szCs w:val="24"/>
        </w:rPr>
        <w:t>“Aquí está el PAN que ha sido, es y seguirá siendo el baluarte de la libertad y de la democracia en México; somos el partido que ya una vez, venció el autoritarismo del partido-estado y que este 2024 vencerá al régimen de la autonombrada cuarta transformación”,</w:t>
      </w:r>
      <w:r w:rsidRPr="000357C2">
        <w:rPr>
          <w:rFonts w:asciiTheme="minorBidi" w:hAnsiTheme="minorBidi" w:cstheme="minorBidi"/>
          <w:sz w:val="24"/>
          <w:szCs w:val="24"/>
        </w:rPr>
        <w:t xml:space="preserve"> apuntó.</w:t>
      </w:r>
    </w:p>
    <w:p w14:paraId="25EBDF7D" w14:textId="77777777" w:rsidR="000357C2" w:rsidRPr="000357C2" w:rsidRDefault="000357C2" w:rsidP="0087444E">
      <w:pPr>
        <w:jc w:val="both"/>
        <w:rPr>
          <w:rFonts w:asciiTheme="minorBidi" w:hAnsiTheme="minorBidi" w:cstheme="minorBidi"/>
          <w:sz w:val="24"/>
          <w:szCs w:val="24"/>
        </w:rPr>
      </w:pPr>
    </w:p>
    <w:p w14:paraId="64E994E1"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Diana González recalcó los avances que registra su administración a un año de asumir el compromiso de dirigir los destinos de Acción Nacional en la entidad con el firme objetivo de una mayor coordinación y una mayor fortaleza.</w:t>
      </w:r>
    </w:p>
    <w:p w14:paraId="70015DBE" w14:textId="77777777" w:rsidR="000357C2" w:rsidRPr="000357C2" w:rsidRDefault="000357C2" w:rsidP="0087444E">
      <w:pPr>
        <w:jc w:val="both"/>
        <w:rPr>
          <w:rFonts w:asciiTheme="minorBidi" w:hAnsiTheme="minorBidi" w:cstheme="minorBidi"/>
          <w:sz w:val="24"/>
          <w:szCs w:val="24"/>
        </w:rPr>
      </w:pPr>
    </w:p>
    <w:p w14:paraId="7F763256"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Recordó que se visitó a los 19 municipios que gobierna Acción Nacional en el estado; buscando contacto directo con los regidores así como una reunión plenaria con los diputados locales para priorizar la agenda panista en el Congreso del Estado.</w:t>
      </w:r>
    </w:p>
    <w:p w14:paraId="7476183B" w14:textId="77777777" w:rsidR="000357C2" w:rsidRPr="000357C2" w:rsidRDefault="000357C2" w:rsidP="0087444E">
      <w:pPr>
        <w:jc w:val="both"/>
        <w:rPr>
          <w:rFonts w:asciiTheme="minorBidi" w:hAnsiTheme="minorBidi" w:cstheme="minorBidi"/>
          <w:sz w:val="24"/>
          <w:szCs w:val="24"/>
        </w:rPr>
      </w:pPr>
    </w:p>
    <w:p w14:paraId="797BBE5D" w14:textId="77777777" w:rsidR="0087444E" w:rsidRDefault="000357C2" w:rsidP="0087444E">
      <w:pPr>
        <w:jc w:val="both"/>
        <w:rPr>
          <w:rFonts w:asciiTheme="minorBidi" w:hAnsiTheme="minorBidi" w:cstheme="minorBidi"/>
          <w:i/>
          <w:iCs/>
          <w:sz w:val="24"/>
          <w:szCs w:val="24"/>
        </w:rPr>
      </w:pPr>
      <w:r w:rsidRPr="000357C2">
        <w:rPr>
          <w:rFonts w:asciiTheme="minorBidi" w:hAnsiTheme="minorBidi" w:cstheme="minorBidi"/>
          <w:i/>
          <w:iCs/>
          <w:sz w:val="24"/>
          <w:szCs w:val="24"/>
        </w:rPr>
        <w:t xml:space="preserve">“He estado presente y trabajando en todas las reuniones convocadas por nuestro jefe nacional, Marko Cortés, estuvimos y estaremos trabajando, aportando, haciendo notar a Jalisco; somos el tercer estado con mayor padrón de electores, </w:t>
      </w:r>
    </w:p>
    <w:p w14:paraId="721A85B5" w14:textId="77777777" w:rsidR="0087444E" w:rsidRDefault="0087444E" w:rsidP="0087444E">
      <w:pPr>
        <w:jc w:val="both"/>
        <w:rPr>
          <w:rFonts w:asciiTheme="minorBidi" w:hAnsiTheme="minorBidi" w:cstheme="minorBidi"/>
          <w:i/>
          <w:iCs/>
          <w:sz w:val="24"/>
          <w:szCs w:val="24"/>
        </w:rPr>
      </w:pPr>
    </w:p>
    <w:p w14:paraId="51992D3D" w14:textId="77777777" w:rsidR="0087444E" w:rsidRDefault="0087444E" w:rsidP="0087444E">
      <w:pPr>
        <w:jc w:val="both"/>
        <w:rPr>
          <w:rFonts w:asciiTheme="minorBidi" w:hAnsiTheme="minorBidi" w:cstheme="minorBidi"/>
          <w:i/>
          <w:iCs/>
          <w:sz w:val="24"/>
          <w:szCs w:val="24"/>
        </w:rPr>
      </w:pPr>
    </w:p>
    <w:p w14:paraId="70A2E803" w14:textId="77777777" w:rsidR="0087444E" w:rsidRDefault="0087444E" w:rsidP="0087444E">
      <w:pPr>
        <w:jc w:val="both"/>
        <w:rPr>
          <w:rFonts w:asciiTheme="minorBidi" w:hAnsiTheme="minorBidi" w:cstheme="minorBidi"/>
          <w:i/>
          <w:iCs/>
          <w:sz w:val="24"/>
          <w:szCs w:val="24"/>
        </w:rPr>
      </w:pPr>
    </w:p>
    <w:p w14:paraId="3BF4F5B7" w14:textId="77777777" w:rsidR="0087444E" w:rsidRDefault="0087444E" w:rsidP="0087444E">
      <w:pPr>
        <w:jc w:val="both"/>
        <w:rPr>
          <w:rFonts w:asciiTheme="minorBidi" w:hAnsiTheme="minorBidi" w:cstheme="minorBidi"/>
          <w:i/>
          <w:iCs/>
          <w:sz w:val="24"/>
          <w:szCs w:val="24"/>
        </w:rPr>
      </w:pPr>
    </w:p>
    <w:p w14:paraId="2C05F2EF" w14:textId="77777777" w:rsidR="0087444E" w:rsidRDefault="0087444E" w:rsidP="0087444E">
      <w:pPr>
        <w:jc w:val="both"/>
        <w:rPr>
          <w:rFonts w:asciiTheme="minorBidi" w:hAnsiTheme="minorBidi" w:cstheme="minorBidi"/>
          <w:i/>
          <w:iCs/>
          <w:sz w:val="24"/>
          <w:szCs w:val="24"/>
        </w:rPr>
      </w:pPr>
    </w:p>
    <w:p w14:paraId="360EFED2" w14:textId="77777777" w:rsidR="0087444E" w:rsidRDefault="0087444E" w:rsidP="0087444E">
      <w:pPr>
        <w:jc w:val="both"/>
        <w:rPr>
          <w:rFonts w:asciiTheme="minorBidi" w:hAnsiTheme="minorBidi" w:cstheme="minorBidi"/>
          <w:i/>
          <w:iCs/>
          <w:sz w:val="24"/>
          <w:szCs w:val="24"/>
        </w:rPr>
      </w:pPr>
    </w:p>
    <w:p w14:paraId="718C8D89" w14:textId="7B458BBE" w:rsidR="000357C2" w:rsidRDefault="000357C2" w:rsidP="0087444E">
      <w:pPr>
        <w:jc w:val="both"/>
        <w:rPr>
          <w:rFonts w:asciiTheme="minorBidi" w:hAnsiTheme="minorBidi" w:cstheme="minorBidi"/>
          <w:sz w:val="24"/>
          <w:szCs w:val="24"/>
        </w:rPr>
      </w:pPr>
      <w:r w:rsidRPr="000357C2">
        <w:rPr>
          <w:rFonts w:asciiTheme="minorBidi" w:hAnsiTheme="minorBidi" w:cstheme="minorBidi"/>
          <w:i/>
          <w:iCs/>
          <w:sz w:val="24"/>
          <w:szCs w:val="24"/>
        </w:rPr>
        <w:t>apenas por debajo de Ciudad de México y Estado de México, así que los panistas de Jalisco jugaremos un papel trascedental en las elecciones de 2024”,</w:t>
      </w:r>
      <w:r w:rsidRPr="000357C2">
        <w:rPr>
          <w:rFonts w:asciiTheme="minorBidi" w:hAnsiTheme="minorBidi" w:cstheme="minorBidi"/>
          <w:sz w:val="24"/>
          <w:szCs w:val="24"/>
        </w:rPr>
        <w:t xml:space="preserve"> recordó. </w:t>
      </w:r>
    </w:p>
    <w:p w14:paraId="381EB595" w14:textId="77777777" w:rsidR="000357C2" w:rsidRPr="000357C2" w:rsidRDefault="000357C2" w:rsidP="0087444E">
      <w:pPr>
        <w:jc w:val="both"/>
        <w:rPr>
          <w:rFonts w:asciiTheme="minorBidi" w:hAnsiTheme="minorBidi" w:cstheme="minorBidi"/>
          <w:sz w:val="24"/>
          <w:szCs w:val="24"/>
        </w:rPr>
      </w:pPr>
    </w:p>
    <w:p w14:paraId="0D28F5DD"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 xml:space="preserve">Por </w:t>
      </w:r>
      <w:proofErr w:type="gramStart"/>
      <w:r w:rsidRPr="000357C2">
        <w:rPr>
          <w:rFonts w:asciiTheme="minorBidi" w:hAnsiTheme="minorBidi" w:cstheme="minorBidi"/>
          <w:sz w:val="24"/>
          <w:szCs w:val="24"/>
        </w:rPr>
        <w:t>último</w:t>
      </w:r>
      <w:proofErr w:type="gramEnd"/>
      <w:r w:rsidRPr="000357C2">
        <w:rPr>
          <w:rFonts w:asciiTheme="minorBidi" w:hAnsiTheme="minorBidi" w:cstheme="minorBidi"/>
          <w:sz w:val="24"/>
          <w:szCs w:val="24"/>
        </w:rPr>
        <w:t xml:space="preserve"> Diana Gonzalez agradeció a diputadas y diputados federales y estatales por su trabajo en beneficio de Jalisco, a los alcaldes, regidoras y regidores así como a los dirigentes de los comités directivos municipales salientes y al Secretario General del PAN en Jalisco, Adenawer González Fierros. </w:t>
      </w:r>
    </w:p>
    <w:p w14:paraId="27BB5389"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A los nuevos integrantes del Consejo Estatal y Nacional del PAN en Jalisco, la presidenta estatal de este partido los convocó a trabajar con visión y vocación en beneficio de las y los jaliscienses.</w:t>
      </w:r>
    </w:p>
    <w:p w14:paraId="53B574FC"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Adelantó que el trabajo no será fácil ya que los compromisos son puntuales:</w:t>
      </w:r>
    </w:p>
    <w:p w14:paraId="7355C5E1" w14:textId="77777777" w:rsidR="000357C2" w:rsidRPr="000357C2" w:rsidRDefault="000357C2" w:rsidP="0087444E">
      <w:pPr>
        <w:jc w:val="both"/>
        <w:rPr>
          <w:rFonts w:asciiTheme="minorBidi" w:hAnsiTheme="minorBidi" w:cstheme="minorBidi"/>
          <w:sz w:val="24"/>
          <w:szCs w:val="24"/>
        </w:rPr>
      </w:pPr>
    </w:p>
    <w:p w14:paraId="367F47DE"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1.- El PAN debe participar en movimientos sociales que respondan a la solución de problemas. Dejar las oficinas e interactuar con líderes de colonias y la sociedad civil.</w:t>
      </w:r>
    </w:p>
    <w:p w14:paraId="4BF4D076" w14:textId="77777777" w:rsidR="000357C2" w:rsidRPr="000357C2" w:rsidRDefault="000357C2" w:rsidP="0087444E">
      <w:pPr>
        <w:jc w:val="both"/>
        <w:rPr>
          <w:rFonts w:asciiTheme="minorBidi" w:hAnsiTheme="minorBidi" w:cstheme="minorBidi"/>
          <w:sz w:val="24"/>
          <w:szCs w:val="24"/>
        </w:rPr>
      </w:pPr>
    </w:p>
    <w:p w14:paraId="09EE1D48"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2.- Captar liderazgos de la sociedad civil, universidades, sindicatos, organismos gremiales y vecinales y canalizarlos al PAN.</w:t>
      </w:r>
    </w:p>
    <w:p w14:paraId="0EE6018A" w14:textId="77777777" w:rsidR="000357C2" w:rsidRPr="000357C2" w:rsidRDefault="000357C2" w:rsidP="0087444E">
      <w:pPr>
        <w:jc w:val="both"/>
        <w:rPr>
          <w:rFonts w:asciiTheme="minorBidi" w:hAnsiTheme="minorBidi" w:cstheme="minorBidi"/>
          <w:sz w:val="24"/>
          <w:szCs w:val="24"/>
        </w:rPr>
      </w:pPr>
    </w:p>
    <w:p w14:paraId="28D5CF52"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3.- El PAN levantará la voz para mantener una crítica fundada de las cosas que están mal y proponer mejores políticas públicas.</w:t>
      </w:r>
    </w:p>
    <w:p w14:paraId="2D7F3B81" w14:textId="77777777" w:rsidR="000357C2" w:rsidRPr="000357C2" w:rsidRDefault="000357C2" w:rsidP="0087444E">
      <w:pPr>
        <w:jc w:val="both"/>
        <w:rPr>
          <w:rFonts w:asciiTheme="minorBidi" w:hAnsiTheme="minorBidi" w:cstheme="minorBidi"/>
          <w:sz w:val="24"/>
          <w:szCs w:val="24"/>
        </w:rPr>
      </w:pPr>
    </w:p>
    <w:p w14:paraId="051A9EFB"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4.- Se buscará trabajar para alcanzar presencia activa en todo el estado con acercamiento especial a la sociedad de manera institucional.</w:t>
      </w:r>
    </w:p>
    <w:p w14:paraId="6951B1DD" w14:textId="77777777" w:rsidR="000357C2" w:rsidRPr="000357C2" w:rsidRDefault="000357C2" w:rsidP="0087444E">
      <w:pPr>
        <w:jc w:val="both"/>
        <w:rPr>
          <w:rFonts w:asciiTheme="minorBidi" w:hAnsiTheme="minorBidi" w:cstheme="minorBidi"/>
          <w:sz w:val="24"/>
          <w:szCs w:val="24"/>
        </w:rPr>
      </w:pPr>
    </w:p>
    <w:p w14:paraId="7E214B57" w14:textId="77777777"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5.- El PAN trabajará para ganar elecciones, no solo para competir. Habrá seguimiento puntual a los gobiernos que surjan del Acción Nacional para que le cumplan a la gente.</w:t>
      </w:r>
    </w:p>
    <w:p w14:paraId="5E544390" w14:textId="77777777" w:rsidR="000357C2" w:rsidRPr="000357C2" w:rsidRDefault="000357C2" w:rsidP="0087444E">
      <w:pPr>
        <w:jc w:val="both"/>
        <w:rPr>
          <w:rFonts w:asciiTheme="minorBidi" w:hAnsiTheme="minorBidi" w:cstheme="minorBidi"/>
          <w:sz w:val="24"/>
          <w:szCs w:val="24"/>
        </w:rPr>
      </w:pPr>
    </w:p>
    <w:p w14:paraId="12558AAA" w14:textId="77777777" w:rsidR="0087444E" w:rsidRDefault="0087444E" w:rsidP="0087444E">
      <w:pPr>
        <w:jc w:val="both"/>
        <w:rPr>
          <w:rFonts w:asciiTheme="minorBidi" w:hAnsiTheme="minorBidi" w:cstheme="minorBidi"/>
          <w:sz w:val="24"/>
          <w:szCs w:val="24"/>
        </w:rPr>
      </w:pPr>
    </w:p>
    <w:p w14:paraId="27486478" w14:textId="77777777" w:rsidR="0087444E" w:rsidRDefault="0087444E" w:rsidP="0087444E">
      <w:pPr>
        <w:jc w:val="both"/>
        <w:rPr>
          <w:rFonts w:asciiTheme="minorBidi" w:hAnsiTheme="minorBidi" w:cstheme="minorBidi"/>
          <w:sz w:val="24"/>
          <w:szCs w:val="24"/>
        </w:rPr>
      </w:pPr>
    </w:p>
    <w:p w14:paraId="6941168E" w14:textId="77777777" w:rsidR="0087444E" w:rsidRDefault="0087444E" w:rsidP="0087444E">
      <w:pPr>
        <w:jc w:val="both"/>
        <w:rPr>
          <w:rFonts w:asciiTheme="minorBidi" w:hAnsiTheme="minorBidi" w:cstheme="minorBidi"/>
          <w:sz w:val="24"/>
          <w:szCs w:val="24"/>
        </w:rPr>
      </w:pPr>
    </w:p>
    <w:p w14:paraId="2373A241" w14:textId="77777777" w:rsidR="0087444E" w:rsidRDefault="0087444E" w:rsidP="0087444E">
      <w:pPr>
        <w:jc w:val="both"/>
        <w:rPr>
          <w:rFonts w:asciiTheme="minorBidi" w:hAnsiTheme="minorBidi" w:cstheme="minorBidi"/>
          <w:sz w:val="24"/>
          <w:szCs w:val="24"/>
        </w:rPr>
      </w:pPr>
    </w:p>
    <w:p w14:paraId="5B4478CD" w14:textId="77777777" w:rsidR="0087444E" w:rsidRDefault="0087444E" w:rsidP="0087444E">
      <w:pPr>
        <w:jc w:val="both"/>
        <w:rPr>
          <w:rFonts w:asciiTheme="minorBidi" w:hAnsiTheme="minorBidi" w:cstheme="minorBidi"/>
          <w:sz w:val="24"/>
          <w:szCs w:val="24"/>
        </w:rPr>
      </w:pPr>
    </w:p>
    <w:p w14:paraId="30CECB5F" w14:textId="77777777" w:rsidR="0087444E" w:rsidRDefault="0087444E" w:rsidP="0087444E">
      <w:pPr>
        <w:jc w:val="both"/>
        <w:rPr>
          <w:rFonts w:asciiTheme="minorBidi" w:hAnsiTheme="minorBidi" w:cstheme="minorBidi"/>
          <w:sz w:val="24"/>
          <w:szCs w:val="24"/>
        </w:rPr>
      </w:pPr>
    </w:p>
    <w:p w14:paraId="68725D68" w14:textId="77777777" w:rsidR="0087444E" w:rsidRDefault="0087444E" w:rsidP="0087444E">
      <w:pPr>
        <w:jc w:val="both"/>
        <w:rPr>
          <w:rFonts w:asciiTheme="minorBidi" w:hAnsiTheme="minorBidi" w:cstheme="minorBidi"/>
          <w:sz w:val="24"/>
          <w:szCs w:val="24"/>
        </w:rPr>
      </w:pPr>
    </w:p>
    <w:p w14:paraId="61B0C7FF" w14:textId="085CBAAE"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 xml:space="preserve">La presidenta del PAN en Jalisco les recordó a los presentes: </w:t>
      </w:r>
    </w:p>
    <w:p w14:paraId="7241DBAF" w14:textId="55F575ED" w:rsidR="000357C2" w:rsidRPr="000357C2" w:rsidRDefault="000357C2" w:rsidP="0087444E">
      <w:pPr>
        <w:jc w:val="both"/>
        <w:rPr>
          <w:rFonts w:asciiTheme="minorBidi" w:hAnsiTheme="minorBidi" w:cstheme="minorBidi"/>
          <w:sz w:val="24"/>
          <w:szCs w:val="24"/>
        </w:rPr>
      </w:pPr>
      <w:r w:rsidRPr="000357C2">
        <w:rPr>
          <w:rFonts w:asciiTheme="minorBidi" w:hAnsiTheme="minorBidi" w:cstheme="minorBidi"/>
          <w:sz w:val="24"/>
          <w:szCs w:val="24"/>
        </w:rPr>
        <w:t>“Nuestro deber como panistas no es administrar recuerdos, sino crear esperanzas; nuestra apuesta es fundar hoy la tradición política del mañana. Digamos fuerte que SI HAY DE OTRA”.</w:t>
      </w:r>
    </w:p>
    <w:p w14:paraId="00000005" w14:textId="77777777" w:rsidR="001634A9" w:rsidRPr="000357C2" w:rsidRDefault="001634A9" w:rsidP="0087444E">
      <w:pPr>
        <w:spacing w:line="276" w:lineRule="auto"/>
        <w:jc w:val="both"/>
        <w:rPr>
          <w:rFonts w:asciiTheme="minorBidi" w:hAnsiTheme="minorBidi" w:cstheme="minorBidi"/>
          <w:sz w:val="24"/>
          <w:szCs w:val="24"/>
        </w:rPr>
      </w:pPr>
    </w:p>
    <w:p w14:paraId="00000006" w14:textId="77777777" w:rsidR="001634A9" w:rsidRDefault="001634A9" w:rsidP="0087444E">
      <w:pPr>
        <w:spacing w:line="480" w:lineRule="auto"/>
        <w:jc w:val="both"/>
        <w:rPr>
          <w:rFonts w:ascii="Montserrat" w:eastAsia="Montserrat" w:hAnsi="Montserrat" w:cs="Montserrat"/>
          <w:color w:val="1F3864"/>
          <w:sz w:val="20"/>
          <w:szCs w:val="20"/>
          <w:u w:val="single"/>
        </w:rPr>
      </w:pPr>
    </w:p>
    <w:sectPr w:rsidR="001634A9">
      <w:headerReference w:type="even" r:id="rId7"/>
      <w:headerReference w:type="default" r:id="rId8"/>
      <w:footerReference w:type="even" r:id="rId9"/>
      <w:footerReference w:type="default" r:id="rId10"/>
      <w:headerReference w:type="first" r:id="rId11"/>
      <w:footerReference w:type="first" r:id="rId12"/>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5116" w14:textId="77777777" w:rsidR="00236809" w:rsidRDefault="00236809">
      <w:pPr>
        <w:spacing w:after="0" w:line="240" w:lineRule="auto"/>
      </w:pPr>
      <w:r>
        <w:separator/>
      </w:r>
    </w:p>
  </w:endnote>
  <w:endnote w:type="continuationSeparator" w:id="0">
    <w:p w14:paraId="7F82F5A9" w14:textId="77777777" w:rsidR="00236809" w:rsidRDefault="0023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4E6E" w14:textId="77777777" w:rsidR="00236809" w:rsidRDefault="00236809">
      <w:pPr>
        <w:spacing w:after="0" w:line="240" w:lineRule="auto"/>
      </w:pPr>
      <w:r>
        <w:separator/>
      </w:r>
    </w:p>
  </w:footnote>
  <w:footnote w:type="continuationSeparator" w:id="0">
    <w:p w14:paraId="5C25BAEB" w14:textId="77777777" w:rsidR="00236809" w:rsidRDefault="0023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35FFA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3.4pt;height:768pt;z-index:-25165516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5D61B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3.4pt;height:768pt;z-index:-25165721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22AA7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3.4pt;height:768pt;z-index:-25165619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A9"/>
    <w:rsid w:val="000357C2"/>
    <w:rsid w:val="001634A9"/>
    <w:rsid w:val="00236809"/>
    <w:rsid w:val="002834FE"/>
    <w:rsid w:val="00360AE3"/>
    <w:rsid w:val="005F2D81"/>
    <w:rsid w:val="0087444E"/>
    <w:rsid w:val="008869D9"/>
    <w:rsid w:val="00C404BB"/>
    <w:rsid w:val="00F175F0"/>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0EA8"/>
  <w15:docId w15:val="{6ACE3F1B-B885-C447-99E2-543A9B3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3</cp:revision>
  <dcterms:created xsi:type="dcterms:W3CDTF">2022-10-19T16:13:00Z</dcterms:created>
  <dcterms:modified xsi:type="dcterms:W3CDTF">2022-10-19T16:18:00Z</dcterms:modified>
</cp:coreProperties>
</file>